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F7" w:rsidRDefault="001701F7" w:rsidP="001701F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1701F7" w:rsidRDefault="001701F7" w:rsidP="001701F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П0.0</w:t>
      </w:r>
      <w:r w:rsidR="00826A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УП.01. «</w:t>
      </w:r>
      <w:r w:rsidR="00826A2E">
        <w:rPr>
          <w:rFonts w:ascii="Times New Roman" w:eastAsia="Times New Roman" w:hAnsi="Times New Roman" w:cs="Times New Roman"/>
          <w:b/>
          <w:sz w:val="28"/>
          <w:szCs w:val="28"/>
        </w:rPr>
        <w:t>Фольклорный ансамбль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ДПОП в области </w:t>
      </w:r>
      <w:r w:rsidR="00826A2E">
        <w:rPr>
          <w:rFonts w:ascii="Times New Roman" w:eastAsia="Times New Roman" w:hAnsi="Times New Roman" w:cs="Times New Roman"/>
          <w:b/>
          <w:sz w:val="28"/>
          <w:szCs w:val="28"/>
        </w:rPr>
        <w:t>музыкального искусства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826A2E">
        <w:rPr>
          <w:rFonts w:ascii="Times New Roman" w:eastAsia="Times New Roman" w:hAnsi="Times New Roman" w:cs="Times New Roman"/>
          <w:b/>
          <w:sz w:val="28"/>
          <w:szCs w:val="28"/>
        </w:rPr>
        <w:t>Фольклорный ансамбль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», ПО.0</w:t>
      </w:r>
      <w:r w:rsidR="00826A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 w:rsidR="00826A2E">
        <w:rPr>
          <w:rFonts w:ascii="Times New Roman" w:eastAsia="Times New Roman" w:hAnsi="Times New Roman" w:cs="Times New Roman"/>
          <w:b/>
          <w:sz w:val="28"/>
          <w:szCs w:val="28"/>
        </w:rPr>
        <w:t>Музыкальное исполнительство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701F7" w:rsidRPr="00555C6D" w:rsidRDefault="001701F7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86"/>
        <w:jc w:val="both"/>
        <w:rPr>
          <w:color w:val="000000"/>
          <w:sz w:val="28"/>
          <w:szCs w:val="28"/>
        </w:rPr>
      </w:pPr>
    </w:p>
    <w:p w:rsidR="00985E68" w:rsidRPr="00555C6D" w:rsidRDefault="00985E68" w:rsidP="00555C6D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C6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F4ACF"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по учебному предмету «Фольклорный ансамбль» (далее – программа) входит в структуру дополнительной  </w:t>
      </w:r>
      <w:proofErr w:type="spellStart"/>
      <w:r w:rsidR="006F4ACF" w:rsidRPr="00555C6D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="006F4ACF"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области музыкального искусства  «Музыкальный фольклор». </w:t>
      </w:r>
      <w:r w:rsidRPr="00555C6D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МБУДО «ДМШ № 2» в соответствии с Федеральными государственными требованиями (далее ФГТ).</w:t>
      </w:r>
    </w:p>
    <w:p w:rsidR="000F695C" w:rsidRPr="002A066A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66A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учебного предмета «Фольклорный ансамбль» для  детей, поступивших в образовательное учреждение в первый класс в возрасте  с шести лет шести месяцев </w:t>
      </w:r>
      <w:r w:rsidR="002A066A">
        <w:rPr>
          <w:rFonts w:ascii="Times New Roman" w:hAnsi="Times New Roman" w:cs="Times New Roman"/>
          <w:color w:val="000000"/>
          <w:sz w:val="28"/>
          <w:szCs w:val="28"/>
        </w:rPr>
        <w:t xml:space="preserve">до девяти лет, составляет 8 лет, для детей, поступивших в возрасте от десяти до двенадцати лет, </w:t>
      </w:r>
      <w:r w:rsidR="00DC6464">
        <w:rPr>
          <w:rFonts w:ascii="Times New Roman" w:hAnsi="Times New Roman" w:cs="Times New Roman"/>
          <w:color w:val="000000"/>
          <w:sz w:val="28"/>
          <w:szCs w:val="28"/>
        </w:rPr>
        <w:t>составляет 5 лет.</w:t>
      </w:r>
    </w:p>
    <w:p w:rsidR="000F695C" w:rsidRPr="00555C6D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66A">
        <w:rPr>
          <w:rFonts w:ascii="Times New Roman" w:hAnsi="Times New Roman" w:cs="Times New Roman"/>
          <w:color w:val="000000"/>
          <w:sz w:val="28"/>
          <w:szCs w:val="28"/>
        </w:rPr>
        <w:t>Методические принципы учебного п</w:t>
      </w:r>
      <w:r w:rsidR="00DC6464">
        <w:rPr>
          <w:rFonts w:ascii="Times New Roman" w:hAnsi="Times New Roman" w:cs="Times New Roman"/>
          <w:color w:val="000000"/>
          <w:sz w:val="28"/>
          <w:szCs w:val="28"/>
        </w:rPr>
        <w:t xml:space="preserve">редмета «Фольклорный ансамбль» </w:t>
      </w:r>
      <w:r w:rsidRPr="002A066A">
        <w:rPr>
          <w:rFonts w:ascii="Times New Roman" w:hAnsi="Times New Roman" w:cs="Times New Roman"/>
          <w:color w:val="000000"/>
          <w:sz w:val="28"/>
          <w:szCs w:val="28"/>
        </w:rPr>
        <w:t>определяются практическим характером и спец</w:t>
      </w:r>
      <w:r w:rsidR="00DC6464">
        <w:rPr>
          <w:rFonts w:ascii="Times New Roman" w:hAnsi="Times New Roman" w:cs="Times New Roman"/>
          <w:color w:val="000000"/>
          <w:sz w:val="28"/>
          <w:szCs w:val="28"/>
        </w:rPr>
        <w:t xml:space="preserve">ификой групповых занятий с 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r w:rsidR="00DC64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 Целесообразно поделить </w:t>
      </w:r>
      <w:r w:rsidR="00DC6464">
        <w:rPr>
          <w:rFonts w:ascii="Times New Roman" w:hAnsi="Times New Roman" w:cs="Times New Roman"/>
          <w:color w:val="000000"/>
          <w:sz w:val="28"/>
          <w:szCs w:val="28"/>
        </w:rPr>
        <w:t xml:space="preserve">весь состав обучающихся на две 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группы: </w:t>
      </w:r>
    </w:p>
    <w:p w:rsidR="000F695C" w:rsidRPr="00555C6D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6D">
        <w:rPr>
          <w:rFonts w:ascii="Times New Roman" w:hAnsi="Times New Roman" w:cs="Times New Roman"/>
          <w:color w:val="000000"/>
          <w:sz w:val="28"/>
          <w:szCs w:val="28"/>
        </w:rPr>
        <w:t>Младшая: 1-4 класс</w:t>
      </w:r>
      <w:r w:rsidR="00DC6464">
        <w:rPr>
          <w:rFonts w:ascii="Times New Roman" w:hAnsi="Times New Roman" w:cs="Times New Roman"/>
          <w:color w:val="000000"/>
          <w:sz w:val="28"/>
          <w:szCs w:val="28"/>
        </w:rPr>
        <w:t xml:space="preserve"> (восьмилетнего цикла), 1-2 класс (пятилетнего цикла)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F695C" w:rsidRPr="00555C6D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6D">
        <w:rPr>
          <w:rFonts w:ascii="Times New Roman" w:hAnsi="Times New Roman" w:cs="Times New Roman"/>
          <w:color w:val="000000"/>
          <w:sz w:val="28"/>
          <w:szCs w:val="28"/>
        </w:rPr>
        <w:t>Старшая: 5-8</w:t>
      </w:r>
      <w:r w:rsidR="00C17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="00DC6464">
        <w:rPr>
          <w:rFonts w:ascii="Times New Roman" w:hAnsi="Times New Roman" w:cs="Times New Roman"/>
          <w:color w:val="000000"/>
          <w:sz w:val="28"/>
          <w:szCs w:val="28"/>
        </w:rPr>
        <w:t xml:space="preserve"> (восьмилетнего цикла), </w:t>
      </w:r>
      <w:r w:rsidR="00C17B6C">
        <w:rPr>
          <w:rFonts w:ascii="Times New Roman" w:hAnsi="Times New Roman" w:cs="Times New Roman"/>
          <w:color w:val="000000"/>
          <w:sz w:val="28"/>
          <w:szCs w:val="28"/>
        </w:rPr>
        <w:t xml:space="preserve">3-5 </w:t>
      </w:r>
      <w:r w:rsidR="00DC6464">
        <w:rPr>
          <w:rFonts w:ascii="Times New Roman" w:hAnsi="Times New Roman" w:cs="Times New Roman"/>
          <w:color w:val="000000"/>
          <w:sz w:val="28"/>
          <w:szCs w:val="28"/>
        </w:rPr>
        <w:t>класс (пятилетнего цикла)</w:t>
      </w:r>
      <w:r w:rsidR="00C17B6C">
        <w:rPr>
          <w:rFonts w:ascii="Times New Roman" w:hAnsi="Times New Roman" w:cs="Times New Roman"/>
          <w:color w:val="000000"/>
          <w:sz w:val="28"/>
          <w:szCs w:val="28"/>
        </w:rPr>
        <w:t>, а также учащиеся дополнительного 9-го, 6-го года обучения.</w:t>
      </w:r>
    </w:p>
    <w:p w:rsidR="000F695C" w:rsidRPr="00555C6D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6D">
        <w:rPr>
          <w:rFonts w:ascii="Times New Roman" w:hAnsi="Times New Roman" w:cs="Times New Roman"/>
          <w:color w:val="000000"/>
          <w:sz w:val="28"/>
          <w:szCs w:val="28"/>
        </w:rPr>
        <w:t>Срок освоен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ия дополнительной </w:t>
      </w:r>
      <w:proofErr w:type="spellStart"/>
      <w:r w:rsidRPr="00555C6D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C17B6C">
        <w:rPr>
          <w:rFonts w:ascii="Times New Roman" w:hAnsi="Times New Roman" w:cs="Times New Roman"/>
          <w:color w:val="000000"/>
          <w:sz w:val="28"/>
          <w:szCs w:val="28"/>
        </w:rPr>
        <w:t>едпрофессиональной</w:t>
      </w:r>
      <w:proofErr w:type="spellEnd"/>
      <w:r w:rsidR="00C17B6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 «Музык</w:t>
      </w:r>
      <w:r w:rsidR="00C17B6C">
        <w:rPr>
          <w:rFonts w:ascii="Times New Roman" w:hAnsi="Times New Roman" w:cs="Times New Roman"/>
          <w:color w:val="000000"/>
          <w:sz w:val="28"/>
          <w:szCs w:val="28"/>
        </w:rPr>
        <w:t xml:space="preserve">альный фольклор» для детей, не 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>закончивших освоение образователь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программы основного общего 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>образования или среднего (полного) общего образования и пла</w:t>
      </w:r>
      <w:r w:rsidR="00C17B6C">
        <w:rPr>
          <w:rFonts w:ascii="Times New Roman" w:hAnsi="Times New Roman" w:cs="Times New Roman"/>
          <w:color w:val="000000"/>
          <w:sz w:val="28"/>
          <w:szCs w:val="28"/>
        </w:rPr>
        <w:t xml:space="preserve">нирующих 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>упление в образовательные уч</w:t>
      </w:r>
      <w:r w:rsidR="00C17B6C">
        <w:rPr>
          <w:rFonts w:ascii="Times New Roman" w:hAnsi="Times New Roman" w:cs="Times New Roman"/>
          <w:color w:val="000000"/>
          <w:sz w:val="28"/>
          <w:szCs w:val="28"/>
        </w:rPr>
        <w:t xml:space="preserve">реждения, реализующие основные 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>профессиональные образовательные пр</w:t>
      </w:r>
      <w:r w:rsidR="00C17B6C">
        <w:rPr>
          <w:rFonts w:ascii="Times New Roman" w:hAnsi="Times New Roman" w:cs="Times New Roman"/>
          <w:color w:val="000000"/>
          <w:sz w:val="28"/>
          <w:szCs w:val="28"/>
        </w:rPr>
        <w:t xml:space="preserve">ограммы в области музыкального 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искусства, может быть увеличен на один год.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6D">
        <w:rPr>
          <w:rFonts w:ascii="Times New Roman" w:hAnsi="Times New Roman" w:cs="Times New Roman"/>
          <w:color w:val="000000"/>
          <w:sz w:val="28"/>
          <w:szCs w:val="28"/>
        </w:rPr>
        <w:t>Цель: Введение детей в народ</w:t>
      </w:r>
      <w:r w:rsidR="00831045">
        <w:rPr>
          <w:rFonts w:ascii="Times New Roman" w:hAnsi="Times New Roman" w:cs="Times New Roman"/>
          <w:color w:val="000000"/>
          <w:sz w:val="28"/>
          <w:szCs w:val="28"/>
        </w:rPr>
        <w:t xml:space="preserve">ную традицию через собственную 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>исполнительскую деятельност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>ь, форми</w:t>
      </w:r>
      <w:r w:rsidR="00831045">
        <w:rPr>
          <w:rFonts w:ascii="Times New Roman" w:hAnsi="Times New Roman" w:cs="Times New Roman"/>
          <w:color w:val="000000"/>
          <w:sz w:val="28"/>
          <w:szCs w:val="28"/>
        </w:rPr>
        <w:t>рование интереса к фольклорному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искусству, воспитание национально</w:t>
      </w:r>
      <w:r w:rsidR="00831045">
        <w:rPr>
          <w:rFonts w:ascii="Times New Roman" w:hAnsi="Times New Roman" w:cs="Times New Roman"/>
          <w:color w:val="000000"/>
          <w:sz w:val="28"/>
          <w:szCs w:val="28"/>
        </w:rPr>
        <w:t>го характера мышления, соборное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посредством коллективн</w:t>
      </w:r>
      <w:r w:rsidR="00831045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proofErr w:type="spellStart"/>
      <w:r w:rsidR="00831045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831045">
        <w:rPr>
          <w:rFonts w:ascii="Times New Roman" w:hAnsi="Times New Roman" w:cs="Times New Roman"/>
          <w:color w:val="000000"/>
          <w:sz w:val="28"/>
          <w:szCs w:val="28"/>
        </w:rPr>
        <w:t>, формирование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 вокально-певческих навыков от</w:t>
      </w:r>
      <w:r w:rsidR="00831045">
        <w:rPr>
          <w:rFonts w:ascii="Times New Roman" w:hAnsi="Times New Roman" w:cs="Times New Roman"/>
          <w:color w:val="000000"/>
          <w:sz w:val="28"/>
          <w:szCs w:val="28"/>
        </w:rPr>
        <w:t xml:space="preserve">ражающих особенности народного 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>музыкально-хорового исполн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ительства, формирование навыков ансамблевого </w:t>
      </w:r>
      <w:proofErr w:type="spellStart"/>
      <w:r w:rsidRPr="00555C6D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музыкально-творческих способностей учащегося на  основе приобретенных им знаний, умений и навыков в области музыкального  фольклора, расширение кругозора, а также выявление наиболее способ</w:t>
      </w:r>
      <w:r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ных  учащихся и их дальнейшая подготовка к продолжению 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>музыкального  образования в профессиональных учебных заведениях среднего  профессионального об</w:t>
      </w:r>
      <w:r w:rsidR="00831045"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по профилю предмета.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рабочей программы учебного предмета: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I. I. Пояснительная записка 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>а) Характеристика учебног</w:t>
      </w:r>
      <w:r w:rsidR="00DA7EF2">
        <w:rPr>
          <w:rFonts w:ascii="Times New Roman" w:hAnsi="Times New Roman" w:cs="Times New Roman"/>
          <w:color w:val="000000"/>
          <w:sz w:val="28"/>
          <w:szCs w:val="28"/>
        </w:rPr>
        <w:t xml:space="preserve">о предмета, его место и роль в 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>образовательном процессе</w:t>
      </w:r>
      <w:r w:rsidR="00DA7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Срок реализации учебного предмета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в) Объем учебного времени, </w:t>
      </w:r>
      <w:r w:rsidR="00DA7EF2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предусмотренный учебным планом 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Школы на реализацию учебного предмета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г) Форма проведения учебных аудиторных занятий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104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) Цель и задачи учебного предмета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е) Обоснование структуры программы учебного предмета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ж) Методы обучения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104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) Описание материально-технических условий реализации 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предмета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>II. Содержание учебног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о предмета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затратах учебного времени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предмета и годовые требования по классам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III. Требования к уровню подготовки учащихся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IV. Формы и методы контроля, система оценок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Аттестация: цели, виды, форма, содержание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>V.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Методическое обеспечение учебного процесса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педагогическим работникам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организации самостоятельной работы 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VI. Список литературы </w:t>
      </w:r>
    </w:p>
    <w:p w:rsidR="000F695C" w:rsidRPr="00831045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>Список рекомендуемой нотной литературы</w:t>
      </w:r>
      <w:r w:rsidR="001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695C" w:rsidRPr="00555C6D" w:rsidRDefault="006F4ACF" w:rsidP="00555C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Список рекомендуемой 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>методической литературы</w:t>
      </w:r>
      <w:r w:rsidR="00162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0F695C" w:rsidRPr="00555C6D" w:rsidSect="00985E68">
      <w:pgSz w:w="11900" w:h="16820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F695C"/>
    <w:rsid w:val="000F695C"/>
    <w:rsid w:val="001624C4"/>
    <w:rsid w:val="001701F7"/>
    <w:rsid w:val="0025497B"/>
    <w:rsid w:val="002A066A"/>
    <w:rsid w:val="00555C6D"/>
    <w:rsid w:val="006B1BF1"/>
    <w:rsid w:val="006F4ACF"/>
    <w:rsid w:val="00826A2E"/>
    <w:rsid w:val="00831045"/>
    <w:rsid w:val="00985E68"/>
    <w:rsid w:val="00C17B6C"/>
    <w:rsid w:val="00DA7EF2"/>
    <w:rsid w:val="00DC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B"/>
  </w:style>
  <w:style w:type="paragraph" w:styleId="1">
    <w:name w:val="heading 1"/>
    <w:basedOn w:val="normal"/>
    <w:next w:val="normal"/>
    <w:rsid w:val="000F69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F69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F69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F69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F695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F69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695C"/>
  </w:style>
  <w:style w:type="table" w:customStyle="1" w:styleId="TableNormal">
    <w:name w:val="Table Normal"/>
    <w:rsid w:val="000F69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F695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F69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7</cp:revision>
  <dcterms:created xsi:type="dcterms:W3CDTF">2021-07-27T11:50:00Z</dcterms:created>
  <dcterms:modified xsi:type="dcterms:W3CDTF">2021-07-27T12:00:00Z</dcterms:modified>
</cp:coreProperties>
</file>