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89" w:rsidRPr="00601D60" w:rsidRDefault="009A58A7" w:rsidP="00936D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1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программе учебного предмета</w:t>
      </w:r>
    </w:p>
    <w:p w:rsidR="00217889" w:rsidRPr="00601D60" w:rsidRDefault="00894C2C" w:rsidP="00936D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4C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ПО.02.УП.03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894C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В.02.ПО.02.УП.2</w:t>
      </w:r>
      <w:r w:rsidRPr="00601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A58A7" w:rsidRPr="00601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«Музыкальная литература»</w:t>
      </w:r>
    </w:p>
    <w:p w:rsidR="001158F5" w:rsidRDefault="00B350B7" w:rsidP="00936D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ДП</w:t>
      </w:r>
      <w:r w:rsidR="009A58A7" w:rsidRPr="00601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 в области музыкального искусства </w:t>
      </w:r>
    </w:p>
    <w:p w:rsidR="00217889" w:rsidRPr="00601D60" w:rsidRDefault="009A58A7" w:rsidP="00936D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1D6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«</w:t>
      </w:r>
      <w:r w:rsidR="008A6074" w:rsidRPr="00601D6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Музыкальный фольклор</w:t>
      </w:r>
      <w:r w:rsidRPr="00601D6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»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учебного предмета «Музыкальная литература» разработана на основе и с учетом федеральных государственных требований к дополнительным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предпрофессиональным</w:t>
      </w:r>
      <w:proofErr w:type="spellEnd"/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общеобразовательным программам в области музыкального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074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искусства</w:t>
      </w:r>
      <w:r w:rsidR="001D7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«Музыкальный фольклор»</w:t>
      </w:r>
      <w:r w:rsidR="008A6074"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Музыкальная литература - учебный предмет, который входит в обязательную часть предметной области «Теория и история музыки»</w:t>
      </w:r>
      <w:r w:rsidR="00CF19E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также в рамках программы «Музыкальный фольклор» данный предмет реализуется за счет часов вариативной части.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уроках «Музыкальной литературы» происходит формирование музыкального мышления учащихся, навыков восприятия и ан</w:t>
      </w:r>
      <w:r w:rsidR="00CF19E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ализа музыкальных произведений,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приобретение знаний о закономерностях музыкальной </w:t>
      </w:r>
      <w:r w:rsidR="00CF19E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формы, о специфике музыкального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языка, выразительных средствах музыки.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Срок реализации учебного предмета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Срок реализации учебного предмета «Музыкальная литература» для детей,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поступивших в образовательное учреждение в первый класс в возрасте с шести лет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шести месяцев до девяти лет, составляет </w:t>
      </w:r>
      <w:r w:rsidR="001C5C92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1C5C92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года за счет учебных часов основной части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(с 4 по </w:t>
      </w:r>
      <w:r w:rsidR="001C5C92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класс)</w:t>
      </w:r>
      <w:r w:rsidR="001C5C92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1 год за счет часов вариативной части (8 класс)</w:t>
      </w:r>
      <w:r w:rsidR="004B657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; для детей, поступивших в образовательное учреждение в первый класс в возрасте с десяти лет до двенадцати лет, составляет </w:t>
      </w:r>
      <w:r w:rsidR="00C24D5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</w:t>
      </w:r>
      <w:r w:rsidR="004B657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года за счет учебных часов основной части (с </w:t>
      </w:r>
      <w:r w:rsidR="00C24D5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</w:t>
      </w:r>
      <w:r w:rsidR="004B657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 </w:t>
      </w:r>
      <w:r w:rsidR="00C24D5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</w:t>
      </w:r>
      <w:r w:rsidR="004B657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класс), </w:t>
      </w:r>
      <w:r w:rsidR="00C24D5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</w:t>
      </w:r>
      <w:r w:rsidR="004B657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год</w:t>
      </w:r>
      <w:r w:rsidR="00C24D5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</w:t>
      </w:r>
      <w:r w:rsidR="004B657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за счет часов вариативной части (</w:t>
      </w:r>
      <w:r w:rsidR="00C24D5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4, 5</w:t>
      </w:r>
      <w:r w:rsidR="004B657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класс)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1D60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Форма проведения занятий по предмету «Музыкальная литература» -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мелкогрупповая, от 4 до 10 человек. Рекомендуемая продолжительность урока – 40 минут.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Цель и задачи учебного предмета «Музыкальная литература»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7701DE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Программа учебного предмета «Музыкальная литература» направлена на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художественно-эстетическое развитие личности учащегося.</w:t>
      </w:r>
    </w:p>
    <w:p w:rsidR="00217889" w:rsidRPr="007701DE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Целью предмета является развитие музыкально-творческих способностей </w:t>
      </w: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учащегося на основе формирования комплекса знаний, умений и навыков, позволяющих </w:t>
      </w: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самостоятельно воспринимать, осваивать и оценивать различные произведения </w:t>
      </w: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отечественных и зарубежных композиторов, а также выявление одаренных детей в </w:t>
      </w: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области музыкального искусства, подготовка их к поступлению в </w:t>
      </w: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профессиональные учебные заведения.</w:t>
      </w: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7701DE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Задачами предмета «Музыкальная литература» являются:</w:t>
      </w: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Noto Sans Symbols" w:hAnsi="Times New Roman" w:cs="Times New Roman"/>
          <w:color w:val="000000"/>
          <w:sz w:val="28"/>
          <w:szCs w:val="28"/>
          <w:highlight w:val="white"/>
        </w:rPr>
      </w:pP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интереса и любви к классической музыке и музыкальной </w:t>
      </w: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01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культуре в целом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воспитание музыкального восприятия музыкальных произведений различных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стилей и жанров, созданных в разные исторические периоды и в разных странах;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овладение навыками восприятия элементов музыкального языка;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знания специфики различных музыкально-театральных и инструментальных жанров;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знания о различных эпохах и стилях в истории и искусстве;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умение работать с нотным текстом (клавиром, партитурой);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умение использовать полученные теоретические знания при исполнительстве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музыкальных произведений на инструменте;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4D53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у наиболее одаренных выпускников осознанной мотивации к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продолжению профессионального обучения и подготовки их к вступительным экзаменам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образовательное учреждение, реализующее профессиональные программы.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содержит следующие разделы: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сведения о затратах учебного времени, предусмотренного на освоение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учебного предмета;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распределение учебного материала по годам обучения;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описание дидактических единиц учебного предмета;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требования к уровню подготовки обучающихся;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формы и методы контроля, система оценок;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методическое обеспечение учебного процесса.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соответствии с данными направлениями строится основной раздел программы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«Содержание учебного предмета».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6333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Учебно-тематический план и содержание учебного предмета «Музыкальная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литература» для 9 (6) класса представлены в самостоятельном разделе.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Для достижения поставленной цели и реализации задач предмета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используются следующие методы обучения: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словесный (объяснение, рассказ, беседа);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наглядный (показ, демонстрация, наблюдение);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практический (упражнения воспроизводящие и творческие).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Содержание программы учебного предмета «Музыкальная литература»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обеспечивает художественно-эстетическое и нравственное воспитание личности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учащегося, гармоничное развитие музыкальных и интеллектуальных способностей детей.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процессе обучения у учащегося формируется комплекс историко-музыкальных знаний,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вербальных и слуховых навыков.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Результатом обучения является сформированный комплекс знаний, умений и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навыков, отражающий наличие у обучающегося музыкальной памяти и слуха,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музыкального восприятия и мышления, художественного вкуса, знания музыкальных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стилей, владения профессиональной музыкальной терминологией, определенного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исторического кругозора.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Результатами обучения также являются: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первичные знания о роли и значении музыкального искусства в системе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культуры, духовно-нравственном развитии человека;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знание творческих биографий зарубежных и отечественных композиторов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согласно программным требованиям;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знание в соответствии с программными требованиями музыкальных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произведений зарубежных и отечественных композиторов различных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исторических периодов, стилей, жанров и форм от эпохи барокко до современности;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умение в устной и письменной форме излагать свои мысли о творчестве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композиторов;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умение определять на слух фрагменты того или иного изученного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музыкального произведения;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889" w:rsidRPr="005E2867" w:rsidRDefault="009A58A7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навыки по восприятию музыкального произведения, умение выражать его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понимание и свое к нему отношение, обнаруживать ассоциативные связи с другими видами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искусств.</w:t>
      </w:r>
    </w:p>
    <w:p w:rsidR="00844252" w:rsidRDefault="009A58A7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Виды контроля: текущий, промежуточный</w:t>
      </w:r>
      <w:r w:rsidR="00C36333" w:rsidRPr="005E286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844252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252" w:rsidRPr="00844252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учебного предмета: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I. I. Пояснительная записка 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>а) Характеристика учебного предмета, его место и роль в образовательном процессе.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б) Срок реализации учебного предмета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в) Объем учебного времени, предусмотренный учебным планом Школы на реализацию учебного предмета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г) Форма проведения учебных аудиторных занятий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9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59A3">
        <w:rPr>
          <w:rFonts w:ascii="Times New Roman" w:hAnsi="Times New Roman" w:cs="Times New Roman"/>
          <w:sz w:val="28"/>
          <w:szCs w:val="28"/>
        </w:rPr>
        <w:t xml:space="preserve">) Цель и задачи учебного предмета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е) Обоснование структуры программы учебного предмета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ж) Методы обучения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9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59A3">
        <w:rPr>
          <w:rFonts w:ascii="Times New Roman" w:hAnsi="Times New Roman" w:cs="Times New Roman"/>
          <w:sz w:val="28"/>
          <w:szCs w:val="28"/>
        </w:rPr>
        <w:t xml:space="preserve">) Описание материально-технических условий реализации 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II. Содержание учебного предмета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Содержание предмета и годовые требования по классам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III. Требования к уровню подготовки учащихся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IV. Формы и методы контроля, система оценок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Аттестация: цели, виды, форма, содержание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V. Методическое обеспечение учебного процесса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педагогическим работникам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самостоятельной работы 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обучающих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VI. Список литературы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Список рекомендуемой нотной литературы.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Список рекомендуемой методической литературы. </w:t>
      </w:r>
    </w:p>
    <w:p w:rsidR="00844252" w:rsidRPr="00E659A3" w:rsidRDefault="00844252" w:rsidP="0084425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252" w:rsidRPr="005E2867" w:rsidRDefault="00844252" w:rsidP="00054D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sectPr w:rsidR="00844252" w:rsidRPr="005E2867" w:rsidSect="00217889">
      <w:pgSz w:w="11900" w:h="16820"/>
      <w:pgMar w:top="1108" w:right="787" w:bottom="1222" w:left="156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17889"/>
    <w:rsid w:val="00054D53"/>
    <w:rsid w:val="001158F5"/>
    <w:rsid w:val="001C5C92"/>
    <w:rsid w:val="001D7551"/>
    <w:rsid w:val="00217889"/>
    <w:rsid w:val="00290C88"/>
    <w:rsid w:val="003651BA"/>
    <w:rsid w:val="004B6573"/>
    <w:rsid w:val="004C0418"/>
    <w:rsid w:val="005E2867"/>
    <w:rsid w:val="00601D60"/>
    <w:rsid w:val="007701DE"/>
    <w:rsid w:val="00844252"/>
    <w:rsid w:val="00894C2C"/>
    <w:rsid w:val="008A6074"/>
    <w:rsid w:val="008C3BA6"/>
    <w:rsid w:val="00936DE5"/>
    <w:rsid w:val="009A58A7"/>
    <w:rsid w:val="009D22F8"/>
    <w:rsid w:val="00B350B7"/>
    <w:rsid w:val="00C24D53"/>
    <w:rsid w:val="00C36333"/>
    <w:rsid w:val="00CF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8"/>
  </w:style>
  <w:style w:type="paragraph" w:styleId="1">
    <w:name w:val="heading 1"/>
    <w:basedOn w:val="normal"/>
    <w:next w:val="normal"/>
    <w:rsid w:val="002178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178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178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178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1788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178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7889"/>
  </w:style>
  <w:style w:type="table" w:customStyle="1" w:styleId="TableNormal">
    <w:name w:val="Table Normal"/>
    <w:rsid w:val="002178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178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178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</cp:lastModifiedBy>
  <cp:revision>13</cp:revision>
  <dcterms:created xsi:type="dcterms:W3CDTF">2021-07-27T13:46:00Z</dcterms:created>
  <dcterms:modified xsi:type="dcterms:W3CDTF">2021-07-27T14:11:00Z</dcterms:modified>
</cp:coreProperties>
</file>